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8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滨海新区海河沿线及海岸带游船码头</w:t>
      </w:r>
    </w:p>
    <w:p>
      <w:pPr>
        <w:spacing w:line="58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点位布局专项规划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反馈情况的公告</w:t>
      </w:r>
    </w:p>
    <w:p>
      <w:pPr>
        <w:spacing w:line="580" w:lineRule="exact"/>
        <w:ind w:left="0"/>
        <w:jc w:val="left"/>
        <w:rPr>
          <w:rFonts w:ascii="仿宋" w:hAnsi="仿宋" w:eastAsia="仿宋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line="580" w:lineRule="exact"/>
        <w:ind w:left="0"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  <w:t>2023年11月3日—2023年12月4日，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我局在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  <w:t>滨海新区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文旅局政务网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  <w:t>就《滨海新区海河沿线及海岸带游船码头点位布局专项规划》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项目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  <w:t>征求社会公众意见。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截止目前电话、邮箱均未收到修改意见。</w:t>
      </w:r>
    </w:p>
    <w:p>
      <w:pPr>
        <w:widowControl w:val="0"/>
        <w:autoSpaceDE w:val="0"/>
        <w:autoSpaceDN w:val="0"/>
        <w:adjustRightInd w:val="0"/>
        <w:spacing w:line="580" w:lineRule="exact"/>
        <w:ind w:left="0"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特此公告</w:t>
      </w:r>
    </w:p>
    <w:p>
      <w:pPr>
        <w:widowControl w:val="0"/>
        <w:autoSpaceDE w:val="0"/>
        <w:autoSpaceDN w:val="0"/>
        <w:adjustRightInd w:val="0"/>
        <w:spacing w:line="580" w:lineRule="exact"/>
        <w:ind w:left="0" w:firstLine="0" w:firstLineChars="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</w:pPr>
    </w:p>
    <w:p>
      <w:pPr>
        <w:widowControl w:val="0"/>
        <w:autoSpaceDE w:val="0"/>
        <w:autoSpaceDN w:val="0"/>
        <w:adjustRightInd w:val="0"/>
        <w:spacing w:line="580" w:lineRule="exact"/>
        <w:ind w:left="0" w:firstLine="0" w:firstLineChars="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</w:pPr>
    </w:p>
    <w:p>
      <w:pPr>
        <w:pStyle w:val="2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</w:pPr>
    </w:p>
    <w:p>
      <w:pP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</w:rPr>
      </w:pPr>
    </w:p>
    <w:p>
      <w:pPr>
        <w:spacing w:line="580" w:lineRule="exact"/>
        <w:ind w:left="0" w:firstLine="1600" w:firstLineChars="5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p>
      <w:pPr>
        <w:spacing w:line="580" w:lineRule="exact"/>
        <w:ind w:left="0" w:firstLine="1600" w:firstLineChars="500"/>
        <w:jc w:val="center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154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穝灿砰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IzMGJmZjNmZjUzNTEzZWEzOGRjNzQyN2RjMmUifQ=="/>
  </w:docVars>
  <w:rsids>
    <w:rsidRoot w:val="F9C1A9FA"/>
    <w:rsid w:val="07971403"/>
    <w:rsid w:val="0E9E5EC8"/>
    <w:rsid w:val="0F790D97"/>
    <w:rsid w:val="1BD92D63"/>
    <w:rsid w:val="1E8FD32C"/>
    <w:rsid w:val="2E366186"/>
    <w:rsid w:val="306A5D10"/>
    <w:rsid w:val="32A81981"/>
    <w:rsid w:val="3A8FFD2A"/>
    <w:rsid w:val="3EFEC380"/>
    <w:rsid w:val="3F7B1499"/>
    <w:rsid w:val="3FC9C4AF"/>
    <w:rsid w:val="4B50661E"/>
    <w:rsid w:val="5D9B3077"/>
    <w:rsid w:val="5DBBBC5E"/>
    <w:rsid w:val="5FA708D3"/>
    <w:rsid w:val="5FDF8361"/>
    <w:rsid w:val="692536B1"/>
    <w:rsid w:val="6AA71E73"/>
    <w:rsid w:val="6EBFBCDA"/>
    <w:rsid w:val="77FC4F09"/>
    <w:rsid w:val="7ACC04E9"/>
    <w:rsid w:val="7AE61CED"/>
    <w:rsid w:val="7FBD2A4F"/>
    <w:rsid w:val="8F3FDA34"/>
    <w:rsid w:val="9BF95D86"/>
    <w:rsid w:val="B4FDB722"/>
    <w:rsid w:val="BD7D2AC3"/>
    <w:rsid w:val="BEF5FA70"/>
    <w:rsid w:val="DBEF496B"/>
    <w:rsid w:val="DFEDAA65"/>
    <w:rsid w:val="E7BEC5DE"/>
    <w:rsid w:val="EB5CAE0F"/>
    <w:rsid w:val="EF9D3FEC"/>
    <w:rsid w:val="F3A6E2B8"/>
    <w:rsid w:val="F9C1A9FA"/>
    <w:rsid w:val="FADCF463"/>
    <w:rsid w:val="FBB277D2"/>
    <w:rsid w:val="FDA72CEC"/>
    <w:rsid w:val="FDFD7647"/>
    <w:rsid w:val="FEFF9E99"/>
    <w:rsid w:val="FFBCF5DC"/>
    <w:rsid w:val="FFD63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穝灿砰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line="320" w:lineRule="exact"/>
      <w:ind w:right="-291" w:rightChars="-91"/>
    </w:pPr>
    <w:rPr>
      <w:rFonts w:ascii="仿宋_GB2312" w:eastAsia="仿宋_GB2312"/>
      <w:sz w:val="32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after="100" w:line="240" w:lineRule="auto"/>
      <w:ind w:left="0"/>
      <w:jc w:val="left"/>
      <w:textAlignment w:val="auto"/>
    </w:pPr>
    <w:rPr>
      <w:rFonts w:ascii="宋体" w:hAnsi="宋体"/>
      <w:color w:val="00000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(首行缩进2字)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60" w:after="60" w:line="300" w:lineRule="auto"/>
      <w:ind w:firstLine="200" w:firstLineChars="200"/>
      <w:textAlignment w:val="baseline"/>
    </w:pPr>
    <w:rPr>
      <w:kern w:val="0"/>
      <w:sz w:val="24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334</Characters>
  <Lines>0</Lines>
  <Paragraphs>0</Paragraphs>
  <TotalTime>6</TotalTime>
  <ScaleCrop>false</ScaleCrop>
  <LinksUpToDate>false</LinksUpToDate>
  <CharactersWithSpaces>374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2023-04-10T00:24:00Z</dcterms:created>
  <dc:creator>kylin</dc:creator>
  <cp:lastModifiedBy>kylin</cp:lastModifiedBy>
  <cp:lastPrinted>2023-09-22T18:52:00Z</cp:lastPrinted>
  <dcterms:modified xsi:type="dcterms:W3CDTF">2023-12-05T09:10:06Z</dcterms:modified>
  <dc:title>天津市滨海新区文化和旅游局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09CBF94020B34FE1B3B609DCC85A3F25_13</vt:lpwstr>
  </property>
</Properties>
</file>