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before="17" w:line="212" w:lineRule="auto"/>
        <w:ind w:left="511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position w:val="-1"/>
          <w:sz w:val="31"/>
          <w:szCs w:val="31"/>
        </w:rPr>
        <w:t>津滨政办函〔</w:t>
      </w:r>
      <w:r>
        <w:rPr>
          <w:spacing w:val="-2"/>
          <w:position w:val="2"/>
          <w:sz w:val="31"/>
          <w:szCs w:val="31"/>
        </w:rPr>
        <w:t>2024</w:t>
      </w:r>
      <w:r>
        <w:rPr>
          <w:rFonts w:ascii="FangSong" w:hAnsi="FangSong" w:eastAsia="FangSong" w:cs="FangSong"/>
          <w:spacing w:val="-2"/>
          <w:position w:val="-1"/>
          <w:sz w:val="31"/>
          <w:szCs w:val="31"/>
        </w:rPr>
        <w:t>〕</w:t>
      </w:r>
      <w:r>
        <w:rPr>
          <w:spacing w:val="-2"/>
          <w:position w:val="3"/>
          <w:sz w:val="31"/>
          <w:szCs w:val="31"/>
        </w:rPr>
        <w:t>6</w:t>
      </w:r>
      <w:r>
        <w:rPr>
          <w:spacing w:val="26"/>
          <w:position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position w:val="-1"/>
          <w:sz w:val="31"/>
          <w:szCs w:val="31"/>
        </w:rPr>
        <w:t>号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spacing w:before="140" w:line="222" w:lineRule="auto"/>
        <w:ind w:left="4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天津市滨海新区人民政府办公室关于成立</w:t>
      </w:r>
    </w:p>
    <w:p>
      <w:pPr>
        <w:spacing w:before="63" w:line="223" w:lineRule="auto"/>
        <w:ind w:left="90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天津市滨海新区第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四次全国文物普查</w:t>
      </w:r>
    </w:p>
    <w:p>
      <w:pPr>
        <w:spacing w:before="64" w:line="220" w:lineRule="auto"/>
        <w:ind w:left="288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领导小组的通知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1" w:line="221" w:lineRule="auto"/>
        <w:ind w:left="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各开发区管委会，各委局、各街镇、各单位：</w:t>
      </w:r>
    </w:p>
    <w:p>
      <w:pPr>
        <w:pStyle w:val="2"/>
        <w:spacing w:before="269" w:line="338" w:lineRule="auto"/>
        <w:ind w:right="12" w:firstLine="64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按照《天津市人民政府关于做好第四次全国文物普查工作的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position w:val="-1"/>
          <w:sz w:val="31"/>
          <w:szCs w:val="31"/>
        </w:rPr>
        <w:t>通知》（津政发〔</w:t>
      </w:r>
      <w:r>
        <w:rPr>
          <w:spacing w:val="-8"/>
          <w:position w:val="1"/>
          <w:sz w:val="31"/>
          <w:szCs w:val="31"/>
        </w:rPr>
        <w:t>2024</w:t>
      </w:r>
      <w:r>
        <w:rPr>
          <w:rFonts w:ascii="FangSong" w:hAnsi="FangSong" w:eastAsia="FangSong" w:cs="FangSong"/>
          <w:spacing w:val="-8"/>
          <w:position w:val="-1"/>
          <w:sz w:val="31"/>
          <w:szCs w:val="31"/>
        </w:rPr>
        <w:t>〕</w:t>
      </w:r>
      <w:r>
        <w:rPr>
          <w:spacing w:val="-8"/>
          <w:position w:val="2"/>
          <w:sz w:val="31"/>
          <w:szCs w:val="31"/>
        </w:rPr>
        <w:t xml:space="preserve">4 </w:t>
      </w:r>
      <w:r>
        <w:rPr>
          <w:rFonts w:ascii="FangSong" w:hAnsi="FangSong" w:eastAsia="FangSong" w:cs="FangSong"/>
          <w:spacing w:val="-8"/>
          <w:position w:val="-1"/>
          <w:sz w:val="31"/>
          <w:szCs w:val="31"/>
        </w:rPr>
        <w:t>号）的要求，从</w:t>
      </w:r>
      <w:r>
        <w:rPr>
          <w:rFonts w:ascii="FangSong" w:hAnsi="FangSong" w:eastAsia="FangSong" w:cs="FangSong"/>
          <w:spacing w:val="-58"/>
          <w:position w:val="-1"/>
          <w:sz w:val="31"/>
          <w:szCs w:val="31"/>
        </w:rPr>
        <w:t xml:space="preserve"> </w:t>
      </w:r>
      <w:r>
        <w:rPr>
          <w:spacing w:val="-8"/>
          <w:position w:val="1"/>
          <w:sz w:val="31"/>
          <w:szCs w:val="31"/>
        </w:rPr>
        <w:t xml:space="preserve">2023 </w:t>
      </w:r>
      <w:r>
        <w:rPr>
          <w:rFonts w:ascii="FangSong" w:hAnsi="FangSong" w:eastAsia="FangSong" w:cs="FangSong"/>
          <w:spacing w:val="-8"/>
          <w:position w:val="-1"/>
          <w:sz w:val="31"/>
          <w:szCs w:val="31"/>
        </w:rPr>
        <w:t>年</w:t>
      </w:r>
      <w:r>
        <w:rPr>
          <w:rFonts w:ascii="FangSong" w:hAnsi="FangSong" w:eastAsia="FangSong" w:cs="FangSong"/>
          <w:spacing w:val="-47"/>
          <w:position w:val="-1"/>
          <w:sz w:val="31"/>
          <w:szCs w:val="31"/>
        </w:rPr>
        <w:t xml:space="preserve"> </w:t>
      </w:r>
      <w:r>
        <w:rPr>
          <w:spacing w:val="-8"/>
          <w:position w:val="2"/>
          <w:sz w:val="31"/>
          <w:szCs w:val="31"/>
        </w:rPr>
        <w:t>11</w:t>
      </w:r>
      <w:r>
        <w:rPr>
          <w:spacing w:val="33"/>
          <w:position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position w:val="-1"/>
          <w:sz w:val="31"/>
          <w:szCs w:val="31"/>
        </w:rPr>
        <w:t>月至</w:t>
      </w:r>
      <w:r>
        <w:rPr>
          <w:rFonts w:ascii="FangSong" w:hAnsi="FangSong" w:eastAsia="FangSong" w:cs="FangSong"/>
          <w:spacing w:val="-58"/>
          <w:position w:val="-1"/>
          <w:sz w:val="31"/>
          <w:szCs w:val="31"/>
        </w:rPr>
        <w:t xml:space="preserve"> </w:t>
      </w:r>
      <w:r>
        <w:rPr>
          <w:spacing w:val="-8"/>
          <w:position w:val="2"/>
          <w:sz w:val="31"/>
          <w:szCs w:val="31"/>
        </w:rPr>
        <w:t>2026</w:t>
      </w:r>
      <w:r>
        <w:rPr>
          <w:position w:val="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年</w:t>
      </w:r>
      <w:r>
        <w:rPr>
          <w:rFonts w:ascii="FangSong" w:hAnsi="FangSong" w:eastAsia="FangSong" w:cs="FangSong"/>
          <w:spacing w:val="-52"/>
          <w:sz w:val="31"/>
          <w:szCs w:val="31"/>
        </w:rPr>
        <w:t xml:space="preserve"> </w:t>
      </w:r>
      <w:r>
        <w:rPr>
          <w:spacing w:val="3"/>
          <w:position w:val="4"/>
          <w:sz w:val="31"/>
          <w:szCs w:val="31"/>
        </w:rPr>
        <w:t>6</w:t>
      </w:r>
      <w:r>
        <w:rPr>
          <w:spacing w:val="25"/>
          <w:position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月，全市将开展第四次文物普查工作。根据《天津市第四次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全国文物普查领导小组办公室关于印发</w:t>
      </w:r>
      <w:r>
        <w:rPr>
          <w:spacing w:val="12"/>
          <w:position w:val="5"/>
          <w:sz w:val="24"/>
          <w:szCs w:val="24"/>
        </w:rPr>
        <w:t>&lt;</w:t>
      </w:r>
      <w:r>
        <w:rPr>
          <w:rFonts w:ascii="FangSong" w:hAnsi="FangSong" w:eastAsia="FangSong" w:cs="FangSong"/>
          <w:spacing w:val="12"/>
          <w:sz w:val="31"/>
          <w:szCs w:val="31"/>
        </w:rPr>
        <w:t>天津市</w:t>
      </w:r>
      <w:r>
        <w:rPr>
          <w:rFonts w:ascii="FangSong" w:hAnsi="FangSong" w:eastAsia="FangSong" w:cs="FangSong"/>
          <w:spacing w:val="11"/>
          <w:sz w:val="31"/>
          <w:szCs w:val="31"/>
        </w:rPr>
        <w:t>第四次文物普查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实施方案</w:t>
      </w:r>
      <w:r>
        <w:rPr>
          <w:spacing w:val="-3"/>
          <w:position w:val="5"/>
          <w:sz w:val="31"/>
          <w:szCs w:val="31"/>
        </w:rPr>
        <w:t>&gt;</w:t>
      </w:r>
      <w:r>
        <w:rPr>
          <w:spacing w:val="-22"/>
          <w:position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的通知》（津文物普查发〔</w:t>
      </w:r>
      <w:r>
        <w:rPr>
          <w:spacing w:val="-3"/>
          <w:position w:val="3"/>
          <w:sz w:val="31"/>
          <w:szCs w:val="31"/>
        </w:rPr>
        <w:t>2024</w:t>
      </w:r>
      <w:r>
        <w:rPr>
          <w:rFonts w:ascii="FangSong" w:hAnsi="FangSong" w:eastAsia="FangSong" w:cs="FangSong"/>
          <w:spacing w:val="-3"/>
          <w:sz w:val="31"/>
          <w:szCs w:val="31"/>
        </w:rPr>
        <w:t>〕</w:t>
      </w:r>
      <w:r>
        <w:rPr>
          <w:spacing w:val="-3"/>
          <w:position w:val="4"/>
          <w:sz w:val="31"/>
          <w:szCs w:val="31"/>
        </w:rPr>
        <w:t>1</w:t>
      </w:r>
      <w:r>
        <w:rPr>
          <w:spacing w:val="28"/>
          <w:position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号）的工作部署，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区政府决定成立天津市滨海新区第四次全国文物普查领导小组，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领导小组下设办公室，办公室设在区文化和旅游局。现将区第四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次全国文物普查领导小组及其办公室组成人员名单印发给你们，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请各单位按照职责开展工作，保证普查任务顺利完成。</w:t>
      </w:r>
    </w:p>
    <w:p>
      <w:pPr>
        <w:spacing w:before="55" w:line="220" w:lineRule="auto"/>
        <w:ind w:right="50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各有关单位如发生人员变更，请及时函告普查领导小组办公</w:t>
      </w:r>
    </w:p>
    <w:p>
      <w:pPr>
        <w:pStyle w:val="2"/>
        <w:spacing w:line="327" w:lineRule="auto"/>
      </w:pPr>
    </w:p>
    <w:p>
      <w:pPr>
        <w:pStyle w:val="2"/>
        <w:spacing w:line="328" w:lineRule="auto"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189865</wp:posOffset>
            </wp:positionV>
            <wp:extent cx="70485" cy="1320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" cy="13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 w:line="188" w:lineRule="exact"/>
        <w:ind w:left="78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13"/>
          <w:sz w:val="28"/>
          <w:szCs w:val="28"/>
        </w:rPr>
        <w:t>—</w:t>
      </w:r>
      <w:r>
        <w:rPr>
          <w:rFonts w:ascii="宋体" w:hAnsi="宋体" w:eastAsia="宋体" w:cs="宋体"/>
          <w:spacing w:val="70"/>
          <w:position w:val="-13"/>
          <w:sz w:val="28"/>
          <w:szCs w:val="28"/>
        </w:rPr>
        <w:t xml:space="preserve">  </w:t>
      </w:r>
      <w:r>
        <w:rPr>
          <w:rFonts w:ascii="宋体" w:hAnsi="宋体" w:eastAsia="宋体" w:cs="宋体"/>
          <w:position w:val="-13"/>
          <w:sz w:val="28"/>
          <w:szCs w:val="28"/>
        </w:rPr>
        <w:t>—</w:t>
      </w:r>
    </w:p>
    <w:p>
      <w:pPr>
        <w:spacing w:line="188" w:lineRule="exact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16" w:h="16848"/>
          <w:pgMar w:top="400" w:right="1432" w:bottom="0" w:left="1591" w:header="0" w:footer="0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101" w:line="331" w:lineRule="auto"/>
        <w:ind w:left="29" w:firstLine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室。人员调整不再另行发文。领导小组及办公</w:t>
      </w:r>
      <w:r>
        <w:rPr>
          <w:rFonts w:ascii="FangSong" w:hAnsi="FangSong" w:eastAsia="FangSong" w:cs="FangSong"/>
          <w:spacing w:val="4"/>
          <w:sz w:val="31"/>
          <w:szCs w:val="31"/>
        </w:rPr>
        <w:t>室在有关工作任务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完成后自动撤销。</w:t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0" w:line="221" w:lineRule="auto"/>
        <w:ind w:left="67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附件：天津市滨海新区第四次全国文物普查领导小组名单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before="101" w:line="222" w:lineRule="auto"/>
        <w:ind w:left="5118"/>
        <w:rPr>
          <w:rFonts w:ascii="FangSong" w:hAnsi="FangSong" w:eastAsia="FangSong" w:cs="FangSong"/>
          <w:sz w:val="31"/>
          <w:szCs w:val="31"/>
        </w:rPr>
      </w:pPr>
      <w:r>
        <w:rPr>
          <w:spacing w:val="-14"/>
          <w:sz w:val="31"/>
          <w:szCs w:val="31"/>
        </w:rPr>
        <w:t xml:space="preserve">2024 </w:t>
      </w:r>
      <w:r>
        <w:rPr>
          <w:rFonts w:ascii="FangSong" w:hAnsi="FangSong" w:eastAsia="FangSong" w:cs="FangSong"/>
          <w:spacing w:val="-14"/>
          <w:sz w:val="31"/>
          <w:szCs w:val="31"/>
        </w:rPr>
        <w:t>年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3</w:t>
      </w:r>
      <w:r>
        <w:rPr>
          <w:spacing w:val="26"/>
          <w:w w:val="10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4"/>
          <w:sz w:val="31"/>
          <w:szCs w:val="31"/>
        </w:rPr>
        <w:t>月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 xml:space="preserve">26  </w:t>
      </w:r>
      <w:r>
        <w:rPr>
          <w:rFonts w:ascii="FangSong" w:hAnsi="FangSong" w:eastAsia="FangSong" w:cs="FangSong"/>
          <w:spacing w:val="-14"/>
          <w:sz w:val="31"/>
          <w:szCs w:val="31"/>
        </w:rPr>
        <w:t>日</w:t>
      </w:r>
    </w:p>
    <w:p>
      <w:pPr>
        <w:spacing w:before="287" w:line="222" w:lineRule="auto"/>
        <w:ind w:left="64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（此件主动公开）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before="91" w:line="218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position w:val="-4"/>
          <w:sz w:val="28"/>
          <w:szCs w:val="28"/>
        </w:rPr>
        <w:t xml:space="preserve"> </w:t>
      </w:r>
      <w:r>
        <w:rPr>
          <w:spacing w:val="5"/>
          <w:sz w:val="20"/>
          <w:szCs w:val="20"/>
        </w:rPr>
        <w:t>2</w:t>
      </w:r>
      <w:r>
        <w:rPr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5"/>
          <w:position w:val="-4"/>
          <w:sz w:val="28"/>
          <w:szCs w:val="28"/>
        </w:rPr>
        <w:t>—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  <w:sectPr>
          <w:headerReference r:id="rId6" w:type="default"/>
          <w:pgSz w:w="11916" w:h="16848"/>
          <w:pgMar w:top="400" w:right="1480" w:bottom="0" w:left="1588" w:header="0" w:footer="0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附件：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40" w:line="236" w:lineRule="auto"/>
        <w:ind w:left="2641" w:right="1343" w:hanging="132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天津市滨海新区第四次全国文物</w:t>
      </w:r>
      <w:r>
        <w:rPr>
          <w:rFonts w:ascii="宋体" w:hAnsi="宋体" w:eastAsia="宋体" w:cs="宋体"/>
          <w:spacing w:val="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普查领导小组名单</w:t>
      </w:r>
    </w:p>
    <w:p>
      <w:pPr>
        <w:pStyle w:val="2"/>
        <w:spacing w:line="320" w:lineRule="auto"/>
      </w:pPr>
    </w:p>
    <w:p>
      <w:pPr>
        <w:pStyle w:val="2"/>
        <w:spacing w:line="320" w:lineRule="auto"/>
      </w:pPr>
    </w:p>
    <w:p>
      <w:pPr>
        <w:spacing w:before="101" w:line="226" w:lineRule="auto"/>
        <w:ind w:left="62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一、领导小组负责人</w:t>
      </w:r>
    </w:p>
    <w:p>
      <w:pPr>
        <w:spacing w:before="200" w:line="222" w:lineRule="auto"/>
        <w:ind w:left="62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组  长：徐</w:t>
      </w:r>
      <w:r>
        <w:rPr>
          <w:rFonts w:ascii="FangSong" w:hAnsi="FangSong" w:eastAsia="FangSong" w:cs="FangSong"/>
          <w:spacing w:val="2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恒</w:t>
      </w:r>
      <w:r>
        <w:rPr>
          <w:rFonts w:ascii="FangSong" w:hAnsi="FangSong" w:eastAsia="FangSong" w:cs="FangSong"/>
          <w:spacing w:val="3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区委常委、宣传部部长</w:t>
      </w:r>
    </w:p>
    <w:p>
      <w:pPr>
        <w:spacing w:before="208" w:line="222" w:lineRule="auto"/>
        <w:ind w:left="191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梁益铭</w:t>
      </w:r>
      <w:r>
        <w:rPr>
          <w:rFonts w:ascii="FangSong" w:hAnsi="FangSong" w:eastAsia="FangSong" w:cs="FangSong"/>
          <w:spacing w:val="36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2"/>
          <w:sz w:val="31"/>
          <w:szCs w:val="31"/>
        </w:rPr>
        <w:t>区委常委、副区长</w:t>
      </w:r>
    </w:p>
    <w:p>
      <w:pPr>
        <w:spacing w:before="206" w:line="222" w:lineRule="auto"/>
        <w:ind w:left="64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副组长：杨立学</w:t>
      </w:r>
      <w:r>
        <w:rPr>
          <w:rFonts w:ascii="FangSong" w:hAnsi="FangSong" w:eastAsia="FangSong" w:cs="FangSong"/>
          <w:spacing w:val="38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区人民政府办公室副主任</w:t>
      </w:r>
    </w:p>
    <w:p>
      <w:pPr>
        <w:spacing w:before="207" w:line="222" w:lineRule="auto"/>
        <w:ind w:left="193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陈云山</w:t>
      </w:r>
      <w:r>
        <w:rPr>
          <w:rFonts w:ascii="FangSong" w:hAnsi="FangSong" w:eastAsia="FangSong" w:cs="FangSong"/>
          <w:spacing w:val="36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区委宣传部副部长</w:t>
      </w:r>
    </w:p>
    <w:p>
      <w:pPr>
        <w:spacing w:before="207" w:line="333" w:lineRule="auto"/>
        <w:ind w:left="625" w:right="2764" w:firstLine="1287"/>
        <w:rPr>
          <w:rFonts w:ascii="SimHei" w:hAnsi="SimHei" w:eastAsia="SimHei" w:cs="SimHei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贺淑荣</w:t>
      </w:r>
      <w:r>
        <w:rPr>
          <w:rFonts w:ascii="FangSong" w:hAnsi="FangSong" w:eastAsia="FangSong" w:cs="FangSong"/>
          <w:spacing w:val="3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区文化和旅游局局长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8"/>
          <w:sz w:val="31"/>
          <w:szCs w:val="31"/>
        </w:rPr>
        <w:t>二、成员单位组成人员</w:t>
      </w:r>
    </w:p>
    <w:p>
      <w:pPr>
        <w:spacing w:line="41" w:lineRule="exact"/>
      </w:pPr>
    </w:p>
    <w:tbl>
      <w:tblPr>
        <w:tblStyle w:val="5"/>
        <w:tblW w:w="7981" w:type="dxa"/>
        <w:tblInd w:w="62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55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9" w:hRule="atLeast"/>
        </w:trPr>
        <w:tc>
          <w:tcPr>
            <w:tcW w:w="2385" w:type="dxa"/>
            <w:vAlign w:val="top"/>
          </w:tcPr>
          <w:p>
            <w:pPr>
              <w:pStyle w:val="6"/>
              <w:spacing w:line="222" w:lineRule="auto"/>
            </w:pPr>
            <w:r>
              <w:t>成</w:t>
            </w:r>
            <w:r>
              <w:rPr>
                <w:spacing w:val="25"/>
              </w:rPr>
              <w:t xml:space="preserve">  </w:t>
            </w:r>
            <w:r>
              <w:t>员：张德洁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line="222" w:lineRule="auto"/>
              <w:ind w:left="175"/>
            </w:pPr>
            <w:r>
              <w:rPr>
                <w:spacing w:val="7"/>
              </w:rPr>
              <w:t>经开区企服局副局长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31" w:line="221" w:lineRule="auto"/>
              <w:ind w:left="1291"/>
            </w:pPr>
            <w:r>
              <w:t>薛晓莹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31" w:line="221" w:lineRule="auto"/>
              <w:ind w:left="164"/>
            </w:pPr>
            <w:r>
              <w:rPr>
                <w:spacing w:val="9"/>
              </w:rPr>
              <w:t>保税区文教局副局长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31" w:line="223" w:lineRule="auto"/>
              <w:ind w:left="1294"/>
            </w:pPr>
            <w:r>
              <w:rPr>
                <w:spacing w:val="-12"/>
              </w:rPr>
              <w:t>张</w:t>
            </w:r>
            <w:r>
              <w:rPr>
                <w:spacing w:val="15"/>
              </w:rPr>
              <w:t xml:space="preserve">  </w:t>
            </w:r>
            <w:r>
              <w:rPr>
                <w:spacing w:val="-12"/>
              </w:rPr>
              <w:t>旭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32" w:line="222" w:lineRule="auto"/>
              <w:ind w:left="181"/>
            </w:pPr>
            <w:r>
              <w:rPr>
                <w:spacing w:val="7"/>
              </w:rPr>
              <w:t>滨海高新区社发局副局长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31" w:line="196" w:lineRule="auto"/>
              <w:ind w:left="1276"/>
              <w:rPr>
                <w:rFonts w:ascii="Microsoft YaHei" w:hAnsi="Microsoft YaHei" w:eastAsia="Microsoft YaHei" w:cs="Microsoft YaHei"/>
              </w:rPr>
            </w:pPr>
            <w:r>
              <w:rPr>
                <w:spacing w:val="-2"/>
              </w:rPr>
              <w:t>赵</w:t>
            </w:r>
            <w:r>
              <w:rPr>
                <w:spacing w:val="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-2"/>
              </w:rPr>
              <w:t>瑄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30" w:line="222" w:lineRule="auto"/>
              <w:ind w:left="205"/>
            </w:pPr>
            <w:r>
              <w:rPr>
                <w:spacing w:val="6"/>
              </w:rPr>
              <w:t>中新天津生态城文化和旅游局局长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29" w:line="190" w:lineRule="auto"/>
              <w:ind w:left="1291"/>
              <w:rPr>
                <w:rFonts w:ascii="Microsoft YaHei" w:hAnsi="Microsoft YaHei" w:eastAsia="Microsoft YaHei" w:cs="Microsoft YaHei"/>
              </w:rPr>
            </w:pPr>
            <w:r>
              <w:rPr>
                <w:spacing w:val="-11"/>
              </w:rPr>
              <w:t>苏</w:t>
            </w:r>
            <w:r>
              <w:rPr>
                <w:spacing w:val="1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-11"/>
              </w:rPr>
              <w:t>頔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29" w:line="221" w:lineRule="auto"/>
              <w:jc w:val="right"/>
            </w:pPr>
            <w:r>
              <w:rPr>
                <w:spacing w:val="8"/>
              </w:rPr>
              <w:t>东疆综保区管委会文化和旅游局副局长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29" w:line="222" w:lineRule="auto"/>
              <w:ind w:left="1283"/>
            </w:pPr>
            <w:r>
              <w:rPr>
                <w:spacing w:val="2"/>
              </w:rPr>
              <w:t>郭成报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29" w:line="223" w:lineRule="auto"/>
              <w:ind w:left="211"/>
            </w:pPr>
            <w:r>
              <w:rPr>
                <w:spacing w:val="2"/>
              </w:rPr>
              <w:t>区民族宗教委主任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29" w:line="222" w:lineRule="auto"/>
              <w:ind w:left="1279"/>
            </w:pPr>
            <w:r>
              <w:rPr>
                <w:spacing w:val="-5"/>
              </w:rPr>
              <w:t>杨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29" w:line="222" w:lineRule="auto"/>
              <w:ind w:left="211"/>
            </w:pPr>
            <w:r>
              <w:rPr>
                <w:spacing w:val="6"/>
              </w:rPr>
              <w:t>区委党校地方党史党建研究室主任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32" w:line="223" w:lineRule="auto"/>
              <w:ind w:left="1281"/>
            </w:pPr>
            <w:r>
              <w:rPr>
                <w:spacing w:val="-6"/>
              </w:rPr>
              <w:t>王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敏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32" w:line="222" w:lineRule="auto"/>
              <w:ind w:left="211"/>
            </w:pPr>
            <w:r>
              <w:rPr>
                <w:spacing w:val="3"/>
              </w:rPr>
              <w:t>区发展改革委副主任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31" w:line="183" w:lineRule="auto"/>
              <w:ind w:left="1283"/>
            </w:pPr>
            <w:r>
              <w:rPr>
                <w:spacing w:val="2"/>
              </w:rPr>
              <w:t>马建军</w:t>
            </w:r>
          </w:p>
        </w:tc>
        <w:tc>
          <w:tcPr>
            <w:tcW w:w="5596" w:type="dxa"/>
            <w:vAlign w:val="top"/>
          </w:tcPr>
          <w:p>
            <w:pPr>
              <w:pStyle w:val="6"/>
              <w:spacing w:before="131" w:line="183" w:lineRule="auto"/>
              <w:ind w:left="211"/>
            </w:pPr>
            <w:r>
              <w:rPr>
                <w:spacing w:val="1"/>
              </w:rPr>
              <w:t>区教体局副局长</w:t>
            </w:r>
          </w:p>
        </w:tc>
      </w:tr>
    </w:tbl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pStyle w:val="2"/>
        <w:spacing w:before="92" w:line="212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position w:val="-3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position w:val="-3"/>
          <w:sz w:val="28"/>
          <w:szCs w:val="28"/>
        </w:rPr>
        <w:t xml:space="preserve"> </w:t>
      </w:r>
      <w:r>
        <w:rPr>
          <w:spacing w:val="3"/>
        </w:rPr>
        <w:t>3</w:t>
      </w:r>
      <w:r>
        <w:rPr>
          <w:spacing w:val="13"/>
        </w:rPr>
        <w:t xml:space="preserve">  </w:t>
      </w:r>
      <w:r>
        <w:rPr>
          <w:rFonts w:ascii="宋体" w:hAnsi="宋体" w:eastAsia="宋体" w:cs="宋体"/>
          <w:spacing w:val="3"/>
          <w:position w:val="-3"/>
          <w:sz w:val="28"/>
          <w:szCs w:val="28"/>
        </w:rPr>
        <w:t>—</w:t>
      </w:r>
    </w:p>
    <w:p>
      <w:pPr>
        <w:spacing w:line="212" w:lineRule="auto"/>
        <w:rPr>
          <w:rFonts w:ascii="宋体" w:hAnsi="宋体" w:eastAsia="宋体" w:cs="宋体"/>
          <w:sz w:val="28"/>
          <w:szCs w:val="28"/>
        </w:rPr>
        <w:sectPr>
          <w:pgSz w:w="11916" w:h="16848"/>
          <w:pgMar w:top="400" w:right="1482" w:bottom="0" w:left="1618" w:header="0" w:footer="0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222" w:lineRule="auto"/>
        <w:ind w:left="194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甄胜刚</w:t>
      </w:r>
      <w:r>
        <w:rPr>
          <w:rFonts w:ascii="FangSong" w:hAnsi="FangSong" w:eastAsia="FangSong" w:cs="FangSong"/>
          <w:spacing w:val="3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区工业和信息化局副局长</w:t>
      </w:r>
    </w:p>
    <w:p>
      <w:pPr>
        <w:spacing w:before="208" w:line="191" w:lineRule="auto"/>
        <w:ind w:left="193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 xml:space="preserve">刘  </w:t>
      </w:r>
      <w:r>
        <w:rPr>
          <w:rFonts w:ascii="Microsoft YaHei" w:hAnsi="Microsoft YaHei" w:eastAsia="Microsoft YaHei" w:cs="Microsoft YaHei"/>
          <w:spacing w:val="2"/>
          <w:sz w:val="31"/>
          <w:szCs w:val="31"/>
        </w:rPr>
        <w:t xml:space="preserve">喆    </w:t>
      </w:r>
      <w:r>
        <w:rPr>
          <w:rFonts w:ascii="FangSong" w:hAnsi="FangSong" w:eastAsia="FangSong" w:cs="FangSong"/>
          <w:spacing w:val="2"/>
          <w:sz w:val="31"/>
          <w:szCs w:val="31"/>
        </w:rPr>
        <w:t>区财政局副局长</w:t>
      </w:r>
    </w:p>
    <w:p>
      <w:pPr>
        <w:spacing w:before="158" w:line="222" w:lineRule="auto"/>
        <w:ind w:left="19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王  滨</w:t>
      </w:r>
      <w:r>
        <w:rPr>
          <w:rFonts w:ascii="FangSong" w:hAnsi="FangSong" w:eastAsia="FangSong" w:cs="FangSong"/>
          <w:spacing w:val="27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6"/>
          <w:sz w:val="31"/>
          <w:szCs w:val="31"/>
        </w:rPr>
        <w:t>市规划资源局滨海新区分局副局长</w:t>
      </w:r>
    </w:p>
    <w:p>
      <w:pPr>
        <w:spacing w:before="204" w:line="222" w:lineRule="auto"/>
        <w:ind w:left="195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张照宾</w:t>
      </w:r>
      <w:r>
        <w:rPr>
          <w:rFonts w:ascii="FangSong" w:hAnsi="FangSong" w:eastAsia="FangSong" w:cs="FangSong"/>
          <w:spacing w:val="3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2"/>
          <w:sz w:val="31"/>
          <w:szCs w:val="31"/>
        </w:rPr>
        <w:t>区住房建设委副主任</w:t>
      </w:r>
    </w:p>
    <w:p>
      <w:pPr>
        <w:spacing w:before="208" w:line="222" w:lineRule="auto"/>
        <w:ind w:left="19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杨  林</w:t>
      </w:r>
      <w:r>
        <w:rPr>
          <w:rFonts w:ascii="FangSong" w:hAnsi="FangSong" w:eastAsia="FangSong" w:cs="FangSong"/>
          <w:spacing w:val="3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区交通运输局副局长</w:t>
      </w:r>
    </w:p>
    <w:p>
      <w:pPr>
        <w:spacing w:before="208" w:line="223" w:lineRule="auto"/>
        <w:ind w:left="19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王红卫</w:t>
      </w:r>
      <w:r>
        <w:rPr>
          <w:rFonts w:ascii="FangSong" w:hAnsi="FangSong" w:eastAsia="FangSong" w:cs="FangSong"/>
          <w:spacing w:val="3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2"/>
          <w:sz w:val="31"/>
          <w:szCs w:val="31"/>
        </w:rPr>
        <w:t>区水务局副局长</w:t>
      </w:r>
    </w:p>
    <w:p>
      <w:pPr>
        <w:spacing w:before="203" w:line="222" w:lineRule="auto"/>
        <w:ind w:left="193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刘家庆</w:t>
      </w:r>
      <w:r>
        <w:rPr>
          <w:rFonts w:ascii="FangSong" w:hAnsi="FangSong" w:eastAsia="FangSong" w:cs="FangSong"/>
          <w:spacing w:val="3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区农业农村委副主任</w:t>
      </w:r>
    </w:p>
    <w:p>
      <w:pPr>
        <w:spacing w:before="208" w:line="220" w:lineRule="auto"/>
        <w:ind w:left="193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邢志柏</w:t>
      </w:r>
      <w:r>
        <w:rPr>
          <w:rFonts w:ascii="FangSong" w:hAnsi="FangSong" w:eastAsia="FangSong" w:cs="FangSong"/>
          <w:spacing w:val="3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区商务和投促局副局长</w:t>
      </w:r>
    </w:p>
    <w:p>
      <w:pPr>
        <w:spacing w:before="213" w:line="222" w:lineRule="auto"/>
        <w:ind w:left="19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石</w:t>
      </w:r>
      <w:r>
        <w:rPr>
          <w:rFonts w:ascii="FangSong" w:hAnsi="FangSong" w:eastAsia="FangSong" w:cs="FangSong"/>
          <w:spacing w:val="21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1"/>
          <w:sz w:val="31"/>
          <w:szCs w:val="31"/>
        </w:rPr>
        <w:t>强</w:t>
      </w:r>
      <w:r>
        <w:rPr>
          <w:rFonts w:ascii="FangSong" w:hAnsi="FangSong" w:eastAsia="FangSong" w:cs="FangSong"/>
          <w:spacing w:val="3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1"/>
          <w:sz w:val="31"/>
          <w:szCs w:val="31"/>
        </w:rPr>
        <w:t>区退役军人事务局副局长</w:t>
      </w:r>
    </w:p>
    <w:p>
      <w:pPr>
        <w:spacing w:before="205" w:line="223" w:lineRule="auto"/>
        <w:ind w:left="19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李绍彤</w:t>
      </w:r>
      <w:r>
        <w:rPr>
          <w:rFonts w:ascii="FangSong" w:hAnsi="FangSong" w:eastAsia="FangSong" w:cs="FangSong"/>
          <w:spacing w:val="3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2"/>
          <w:sz w:val="31"/>
          <w:szCs w:val="31"/>
        </w:rPr>
        <w:t>区国资委副主任</w:t>
      </w:r>
    </w:p>
    <w:p>
      <w:pPr>
        <w:spacing w:before="207" w:line="222" w:lineRule="auto"/>
        <w:ind w:left="194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欧阳澍</w:t>
      </w:r>
      <w:r>
        <w:rPr>
          <w:rFonts w:ascii="FangSong" w:hAnsi="FangSong" w:eastAsia="FangSong" w:cs="FangSong"/>
          <w:spacing w:val="34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区统计局局长</w:t>
      </w:r>
    </w:p>
    <w:p>
      <w:pPr>
        <w:spacing w:before="208" w:line="222" w:lineRule="auto"/>
        <w:ind w:left="19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李春年</w:t>
      </w:r>
      <w:r>
        <w:rPr>
          <w:rFonts w:ascii="FangSong" w:hAnsi="FangSong" w:eastAsia="FangSong" w:cs="FangSong"/>
          <w:spacing w:val="3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区文化和旅游局副局长</w:t>
      </w:r>
    </w:p>
    <w:p>
      <w:pPr>
        <w:spacing w:before="205" w:line="221" w:lineRule="auto"/>
        <w:ind w:left="19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渠颖辉</w:t>
      </w:r>
      <w:r>
        <w:rPr>
          <w:rFonts w:ascii="FangSong" w:hAnsi="FangSong" w:eastAsia="FangSong" w:cs="FangSong"/>
          <w:spacing w:val="36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区军事部政工处主任</w:t>
      </w:r>
    </w:p>
    <w:p>
      <w:pPr>
        <w:spacing w:before="210" w:line="222" w:lineRule="auto"/>
        <w:ind w:left="19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王  斌  塘沽街道办事处三级调研员</w:t>
      </w:r>
    </w:p>
    <w:p>
      <w:pPr>
        <w:spacing w:before="208" w:line="222" w:lineRule="auto"/>
        <w:ind w:left="196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尚  英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胡家园街道办事处副主任</w:t>
      </w:r>
    </w:p>
    <w:p>
      <w:pPr>
        <w:spacing w:before="205" w:line="222" w:lineRule="auto"/>
        <w:ind w:left="19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程</w:t>
      </w:r>
      <w:r>
        <w:rPr>
          <w:rFonts w:ascii="FangSong" w:hAnsi="FangSong" w:eastAsia="FangSong" w:cs="FangSong"/>
          <w:spacing w:val="25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晖  新北街道办事处副主任</w:t>
      </w:r>
    </w:p>
    <w:p>
      <w:pPr>
        <w:spacing w:before="209" w:line="222" w:lineRule="auto"/>
        <w:ind w:left="195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张  力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新河街道办事处副主任</w:t>
      </w:r>
    </w:p>
    <w:p>
      <w:pPr>
        <w:spacing w:before="208" w:line="222" w:lineRule="auto"/>
        <w:ind w:left="19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李晟洁  杭州道街道办事处副主任</w:t>
      </w:r>
    </w:p>
    <w:p>
      <w:pPr>
        <w:spacing w:before="206" w:line="222" w:lineRule="auto"/>
        <w:ind w:left="193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孟雪镜  新城镇政府副镇长</w:t>
      </w:r>
    </w:p>
    <w:p>
      <w:pPr>
        <w:spacing w:before="206" w:line="222" w:lineRule="auto"/>
        <w:ind w:left="19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王丹丹  新村街道工委副书记</w:t>
      </w:r>
    </w:p>
    <w:p>
      <w:pPr>
        <w:spacing w:before="208" w:line="222" w:lineRule="auto"/>
        <w:ind w:left="1942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郭海净  新港街道办事处副主任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before="92" w:line="217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position w:val="-4"/>
          <w:sz w:val="28"/>
          <w:szCs w:val="28"/>
        </w:rPr>
        <w:t xml:space="preserve">— </w:t>
      </w:r>
      <w:r>
        <w:rPr>
          <w:spacing w:val="2"/>
          <w:sz w:val="24"/>
          <w:szCs w:val="24"/>
        </w:rPr>
        <w:t xml:space="preserve">4  </w:t>
      </w:r>
      <w:r>
        <w:rPr>
          <w:rFonts w:ascii="宋体" w:hAnsi="宋体" w:eastAsia="宋体" w:cs="宋体"/>
          <w:spacing w:val="2"/>
          <w:position w:val="-4"/>
          <w:sz w:val="28"/>
          <w:szCs w:val="28"/>
        </w:rPr>
        <w:t>—</w:t>
      </w:r>
    </w:p>
    <w:p>
      <w:pPr>
        <w:spacing w:line="217" w:lineRule="auto"/>
        <w:rPr>
          <w:rFonts w:ascii="宋体" w:hAnsi="宋体" w:eastAsia="宋体" w:cs="宋体"/>
          <w:sz w:val="28"/>
          <w:szCs w:val="28"/>
        </w:rPr>
        <w:sectPr>
          <w:pgSz w:w="11916" w:h="16848"/>
          <w:pgMar w:top="400" w:right="1787" w:bottom="0" w:left="1588" w:header="0" w:footer="0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0" w:line="222" w:lineRule="auto"/>
        <w:ind w:left="191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李  涛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6"/>
          <w:sz w:val="31"/>
          <w:szCs w:val="31"/>
        </w:rPr>
        <w:t>大沽街道办事处副主任</w:t>
      </w:r>
    </w:p>
    <w:p>
      <w:pPr>
        <w:spacing w:before="206" w:line="222" w:lineRule="auto"/>
        <w:ind w:left="192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杨  勇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7"/>
          <w:sz w:val="31"/>
          <w:szCs w:val="31"/>
        </w:rPr>
        <w:t>北塘街道工委委员、武装部部长</w:t>
      </w:r>
    </w:p>
    <w:p>
      <w:pPr>
        <w:spacing w:before="209" w:line="222" w:lineRule="auto"/>
        <w:ind w:left="19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樊庚奇  泰达街道办事处副主任</w:t>
      </w:r>
    </w:p>
    <w:p>
      <w:pPr>
        <w:spacing w:before="204" w:line="222" w:lineRule="auto"/>
        <w:ind w:left="191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刘</w:t>
      </w:r>
      <w:r>
        <w:rPr>
          <w:rFonts w:ascii="FangSong" w:hAnsi="FangSong" w:eastAsia="FangSong" w:cs="FangSong"/>
          <w:spacing w:val="26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强  杨家泊镇政府副镇长</w:t>
      </w:r>
    </w:p>
    <w:p>
      <w:pPr>
        <w:spacing w:before="209" w:line="222" w:lineRule="auto"/>
        <w:ind w:left="19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宗焕明  寨上街道办事处主任</w:t>
      </w:r>
    </w:p>
    <w:p>
      <w:pPr>
        <w:spacing w:before="208" w:line="222" w:lineRule="auto"/>
        <w:ind w:left="192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梁  鹏</w:t>
      </w:r>
      <w:r>
        <w:rPr>
          <w:rFonts w:ascii="FangSong" w:hAnsi="FangSong" w:eastAsia="FangSong" w:cs="FangSong"/>
          <w:spacing w:val="28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汉沽街道办事处副主任</w:t>
      </w:r>
    </w:p>
    <w:p>
      <w:pPr>
        <w:spacing w:before="206" w:line="222" w:lineRule="auto"/>
        <w:ind w:left="191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刘秀会  茶淀街道办事处副主任</w:t>
      </w:r>
    </w:p>
    <w:p>
      <w:pPr>
        <w:spacing w:before="204" w:line="224" w:lineRule="auto"/>
        <w:ind w:left="193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窦树林  海滨街道办事处副主任</w:t>
      </w:r>
    </w:p>
    <w:p>
      <w:pPr>
        <w:spacing w:before="208" w:line="223" w:lineRule="auto"/>
        <w:ind w:left="193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沙  莎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小王庄镇党委副书记</w:t>
      </w:r>
    </w:p>
    <w:p>
      <w:pPr>
        <w:spacing w:before="204" w:line="222" w:lineRule="auto"/>
        <w:ind w:left="192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曹亚军</w:t>
      </w:r>
      <w:r>
        <w:rPr>
          <w:rFonts w:ascii="FangSong" w:hAnsi="FangSong" w:eastAsia="FangSong" w:cs="FangSong"/>
          <w:spacing w:val="29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中塘镇人大副主席</w:t>
      </w:r>
    </w:p>
    <w:p>
      <w:pPr>
        <w:spacing w:before="207" w:line="220" w:lineRule="auto"/>
        <w:ind w:left="192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朱  倩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6"/>
          <w:sz w:val="31"/>
          <w:szCs w:val="31"/>
        </w:rPr>
        <w:t>古林街道办事处副主任</w:t>
      </w:r>
    </w:p>
    <w:p>
      <w:pPr>
        <w:spacing w:before="212" w:line="223" w:lineRule="auto"/>
        <w:ind w:left="192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王玉金  太平镇政府副镇长</w:t>
      </w:r>
    </w:p>
    <w:p>
      <w:pPr>
        <w:spacing w:before="204" w:line="221" w:lineRule="auto"/>
        <w:ind w:left="191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周  伟  大港街工委委员、武装部部长</w:t>
      </w:r>
    </w:p>
    <w:p>
      <w:pPr>
        <w:spacing w:before="210" w:line="338" w:lineRule="auto"/>
        <w:ind w:firstLine="623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领导小组办公室（简称区四普办）设在区文化和旅游局，负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责普查工作的日常组织和具体协调，办公室主任由区文化和旅游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局副局长李春年兼任。该领导小组不作为区政府议事协调机构，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任务完成后自动撤销。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before="91" w:line="209" w:lineRule="auto"/>
        <w:ind w:right="3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position w:val="-3"/>
          <w:sz w:val="28"/>
          <w:szCs w:val="28"/>
        </w:rPr>
        <w:t xml:space="preserve">— </w:t>
      </w:r>
      <w:r>
        <w:rPr>
          <w:spacing w:val="6"/>
          <w:sz w:val="20"/>
          <w:szCs w:val="20"/>
        </w:rPr>
        <w:t>5</w:t>
      </w:r>
      <w:r>
        <w:rPr>
          <w:spacing w:val="1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position w:val="-3"/>
          <w:sz w:val="28"/>
          <w:szCs w:val="28"/>
        </w:rPr>
        <w:t>—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293" w:line="187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13"/>
          <w:sz w:val="28"/>
          <w:szCs w:val="28"/>
        </w:rPr>
        <w:t>—</w:t>
      </w:r>
      <w:r>
        <w:rPr>
          <w:rFonts w:ascii="宋体" w:hAnsi="宋体" w:eastAsia="宋体" w:cs="宋体"/>
          <w:spacing w:val="69"/>
          <w:position w:val="-13"/>
          <w:sz w:val="28"/>
          <w:szCs w:val="28"/>
        </w:rPr>
        <w:t xml:space="preserve">  </w:t>
      </w:r>
      <w:r>
        <w:rPr>
          <w:rFonts w:ascii="宋体" w:hAnsi="宋体" w:eastAsia="宋体" w:cs="宋体"/>
          <w:position w:val="-13"/>
          <w:sz w:val="28"/>
          <w:szCs w:val="28"/>
        </w:rPr>
        <w:t>—</w:t>
      </w:r>
    </w:p>
    <w:sectPr>
      <w:pgSz w:w="11916" w:h="16848"/>
      <w:pgMar w:top="400" w:right="1479" w:bottom="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91F0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2024-04-11T18:30:00Z</dcterms:created>
  <dc:creator>张殿武</dc:creator>
  <cp:lastModifiedBy>kylin</cp:lastModifiedBy>
  <dcterms:modified xsi:type="dcterms:W3CDTF">2024-04-11T10:52:51Z</dcterms:modified>
  <dc:title>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2024-04-11T10:50:43Z</vt:filetime>
  </property>
  <property fmtid="{D5CDD505-2E9C-101B-9397-08002B2CF9AE}" pid="4" name="KSOProductBuildVer">
    <vt:lpwstr>2052-11.8.2.10554</vt:lpwstr>
  </property>
</Properties>
</file>